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162 573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Диод Д132-80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 допустимый средний прямой ток (Iпр ср max), А:80</w:t>
              <w:br/>
              <w:t>
ГОСТ 20215-84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Диод Д161-200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 допустимый средний прямой ток (Iпр ср max), А: 200
</w:t>
              <w:br/>
              <w:t>
при: температура корпуса диода, °C: 125</w:t>
              <w:br/>
              <w:t>
ГОСТ 20215-84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Диод Д814Г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Минимальное напряжение стабилизации 10 В
</w:t>
              <w:br/>
              <w:t>
Максимальное напряжение стабилизации - 12 В
</w:t>
              <w:br/>
              <w:t>
Ток стабилизации стабилитрона - 5 мА
</w:t>
              <w:br/>
              <w:t>
Температурный коэффициент напряжения стабилизации стабилитрона - 0,095 %/С
</w:t>
              <w:br/>
              <w:t>
Временная нестабильность напряжения стабилизации стабилитрона ±1 мкс
</w:t>
              <w:br/>
              <w:t>
Постоянное прямое напряжение </w:t>
              <w:br/>
              <w:t>
ГОСТ РВ 0015-002-2012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 электролитический 1000мкФ 25В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К50-35 450В 1мкФ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напряжение- 450В.Номинальная емкость- 1МКФ.Допуск номинальной емкости -20%.Рабочая температура прибора-40…105С.Тангенс угла потерь- 0.50%</w:t>
              <w:br/>
              <w:t>
ГОСТ 21415-75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К50-35 50В 2200мкФ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напряжение- 50В.Номинальная емкость- 2200МКФ.Допуск номинальной емкости -20%.Рабочая температура прибора-40…105С.Тангенс угла потерь- 0.50%</w:t>
              <w:br/>
              <w:t>
ГОСТ 21415-75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К73-11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 мкф 160 в</w:t>
              <w:br/>
              <w:t>
ГОСТ 21415-75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МГБ 20мкФ 500В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емкость 20мкФ.Номинальное напряжение 500В</w:t>
              <w:br/>
              <w:t>
ГОСТ 21415-75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1000мкФ 35В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К50-35 1000 мкФ 16В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напряжение,В: 16
</w:t>
              <w:br/>
              <w:t>
Номинальная емкость,мкФ: 1000
</w:t>
              <w:br/>
              <w:t>
Допуск номинальной емкости,%: 20
</w:t>
              <w:br/>
              <w:t>
Рабочая температура,С: -40...105
</w:t>
              <w:br/>
              <w:t>
Выводы/корпус: радиал.пров.
</w:t>
              <w:br/>
              <w:t>
Диаметр корпуса D,мм: 10
</w:t>
              <w:br/>
              <w:t>
Длина корпуса L,мм: 15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22мкФ 50В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220мкФ 25В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470мкФ 25В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Конденсатор электролитический К50-35 2200 мкФ 16В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Рабочее напряжение,В: 16
</w:t>
              <w:br/>
              <w:t>
Номинальная емкость,мкФ: 2200
</w:t>
              <w:br/>
              <w:t>
Допуск номинальной емкости,%: 20
</w:t>
              <w:br/>
              <w:t>
Рабочая температура,С: -40...105
</w:t>
              <w:br/>
              <w:t>
Выводы/корпус: радиал.пров.
</w:t>
              <w:br/>
              <w:t>
Диаметр корпуса D,мм: 13
</w:t>
              <w:br/>
              <w:t>
Длина корпуса L,мм: 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МЛТ-0,25 7,5 КОм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Сопротивление 7,5 КОм</w:t>
              <w:br/>
              <w:t>
ГОСТ 10318-80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МЛТ-05 100 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Сопротивление 100 Ом</w:t>
              <w:br/>
              <w:t>
ГОСТ 10318-80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МЛТ-05 27 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Сопротивление 27 Ом</w:t>
              <w:br/>
              <w:t>
ГОСТ 10318-80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МЛТ-2 100 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Сопротивление 100 Ом</w:t>
              <w:br/>
              <w:t>
ГОСТ 10318-80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переменный регулировочный проволочный ППБ-3А 10кОм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переменный регулировочный проволочный ППБ-3А 1кОм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Резистор регулировочный СП4-1а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СП4-1А 0.5 1М</w:t>
              <w:br/>
              <w:t>
Резисторы СП4-1А переменные регулировочные непроволочные.</w:t>
              <w:br/>
              <w:t>
Одноэлементные однооборотные без выключателя с круговым перемещением подвижной системы, для навесного монтажа.</w:t>
              <w:br/>
              <w:t>
Предназначены для работы в цепях постоянного, переменного и импульсного токов.</w:t>
              <w:br/>
              <w:t>
Резисторы СП4-1 изготавливаются в соответствии с техническими условиями ОЖ0.468.365 ТУ (приёмка “ОТК”) и ОЖ0.468.045 ТУ (приёмка “5”).  </w:t>
              <w:br/>
              <w:t>
Вид климатического исполнения В и УХЛ.</w:t>
              <w:br/>
              <w:t>
</w:t>
              <w:br/>
              <w:t>
Основные технические характеристики резисторов СП4-1А: </w:t>
              <w:br/>
              <w:t>
- Диапазон номинальных сопротивлений: 100 Ом... 4,7 МОм</w:t>
              <w:br/>
              <w:t>
- Номинальная мощность: 0,5 Вт</w:t>
              <w:br/>
              <w:t>
- Предельное напряжение: 250 В</w:t>
              <w:br/>
              <w:t>
- Допускаемые отклонения сопротивлений: ±20; ±30 %</w:t>
              <w:br/>
              <w:t>
- Диапазон температур: -60... +98 °С</w:t>
              <w:br/>
              <w:t>
- Функциональная характеристика: А</w:t>
              <w:br/>
              <w:t>
- Минимальная наработка: 10000 ч</w:t>
              <w:br/>
              <w:t>
- Срок сохраняемости: 15 лет</w:t>
              <w:br/>
              <w:t>
ГОСТ РВ 0015-002-2012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Симистор ТС 142-80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Ток 80А</w:t>
              <w:br/>
              <w:t>
ГОСТ 10862-73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Симистор ТС132-50-10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тиристора симметричный
</w:t>
              <w:br/>
              <w:t>
Повторяющееся имп.обр.напряжение(Urrm) и повторяющееся имп.напряжение в закр.сост.(Udrm),В 1000
</w:t>
              <w:br/>
              <w:t>
Повторяющийся имп.обр.ток(Irrm) и повторяющийся имп.ток в закр.сост.(Idrm), мА 5
</w:t>
              <w:br/>
              <w:t>
Макс.допустимый сред.ток в откр.сост.(Itav), А 50
</w:t>
              <w:br/>
              <w:t>
при температуре корпуса, C 85
</w:t>
              <w:br/>
              <w:t>
Макс.допуст</w:t>
              <w:br/>
              <w:t>
ГОСТ 10862-73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Симистор ТСО142-40-6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 допустимый действующий ток в открытом состоянии - 40 А
</w:t>
              <w:br/>
              <w:t>
Повторяющееся импульсное напряжение в закрытом состоянии - 600 В
</w:t>
              <w:br/>
              <w:t>
Охлаждение воздушное естественное или принудительное.
</w:t>
              <w:br/>
              <w:t>
Обозначение типономинала и полярность выводов приводятся на корпусе.
</w:t>
              <w:br/>
              <w:t>
Габаритные размеры: 
</w:t>
              <w:br/>
              <w:t>
- общая длина - 56 </w:t>
              <w:br/>
              <w:t>
ГОСТ 10862-73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Тиристор Т142-80-10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Тиристор низкочастотный штыревого исполнения. Предназначен для работы в преобразовательных устройствах, в цепях постоянного и переменного тока различных силовых установок. Выпускается в металлостеклянном корпусе с жестким выводом. Максимально допустимый средний прямой ток в открытом состоянии, А: 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Тиристор Т142-80-14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Максимально допустимый средний прямой ток в открытом состоянии - 80 А. Повторяющееся импульсное напряжение в закрытом состоянии и повторяющееся импульсное обратное напряжение - 1400 В. Охлаждение воздушное естественное или принудительное. Обозначение типономинала и полярность выводов приводятся на к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Тиристор Т161-160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в радио и электронных приборах</w:t>
              <w:br/>
              <w:t>
ГОСТ 15150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Транзистор КТ-3102ДМ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Структура n-p-n
</w:t>
              <w:br/>
              <w:t>
Максимально допустимое (импульсное) напряжение коллектор-база 30 В
</w:t>
              <w:br/>
              <w:t>
Максимально допустимое (импульсное) напряжение коллектор-эмиттер 30 В
</w:t>
              <w:br/>
              <w:t>
Максимально допустимый постоянный(импульсный) ток коллектора 100(200) мА
</w:t>
              <w:br/>
              <w:t>
Максимально допустимая постоянная рассеиваемая мощность коллектора без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Транзистор КТ315Б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Структура n-p-n
</w:t>
              <w:br/>
              <w:t>
Максимально допустимое (импульсное) напряжение коллектор-база 20 В
</w:t>
              <w:br/>
              <w:t>
Максимально допустимое (импульсное) напряжение коллектор-эмиттер 20 В
</w:t>
              <w:br/>
              <w:t>
Максимально допустимый постоянный(импульсный) ток коллектора 100 мА
</w:t>
              <w:br/>
              <w:t>
Максимально допустимая постоянная рассеиваемая мощность коллектора без тепл</w:t>
              <w:br/>
              <w:t>
ГОСТ 25486-82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Транзистор КТ361А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усилитель, p-n-p структуры (прямой), эпитаксиально-планарный, кремниевый. Имеет гибкие полосковые выводы и пластмассовый корпус.  </w:t>
              <w:br/>
              <w:t>
Масса транзистора не более 0,3 г. Тип корпуса: КТ-13. максимальное напряжение между коллектором и эмиттером при заданном токе коллектора и сопротивлении в цепи база-эмиттер 25В, максимально допустимый постоянный ток коллектора транзистора 50 мА, Максимально допустимая постоянная рассеиваемая мощность коллектора - 150 мВт, граничная частота - 250 мГц</w:t>
              <w:br/>
              <w:t>
</w:t>
              <w:br/>
              <w:t>
ГОСТ 17466-80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Транзистор КТ817Г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Транзистор МП21Е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в радио и электронных приборах</w:t>
              <w:br/>
              <w:t>
ГОСТ РВ 0015-002-2012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320 787,45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48 933,68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271 853,77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